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E8" w:rsidRPr="00693599" w:rsidRDefault="00B053E8" w:rsidP="00693599">
      <w:pPr>
        <w:widowControl w:val="0"/>
        <w:jc w:val="right"/>
        <w:rPr>
          <w:b/>
          <w:i/>
          <w:sz w:val="18"/>
          <w:szCs w:val="22"/>
        </w:rPr>
      </w:pPr>
      <w:r w:rsidRPr="00693599">
        <w:rPr>
          <w:b/>
          <w:i/>
          <w:sz w:val="18"/>
          <w:szCs w:val="22"/>
        </w:rPr>
        <w:t>Приложение №6</w:t>
      </w:r>
    </w:p>
    <w:p w:rsidR="00B053E8" w:rsidRPr="00693599" w:rsidRDefault="00B053E8" w:rsidP="00693599">
      <w:pPr>
        <w:widowControl w:val="0"/>
        <w:autoSpaceDE w:val="0"/>
        <w:autoSpaceDN w:val="0"/>
        <w:adjustRightInd w:val="0"/>
        <w:ind w:firstLine="5040"/>
        <w:jc w:val="right"/>
        <w:rPr>
          <w:b/>
          <w:i/>
          <w:sz w:val="18"/>
          <w:szCs w:val="22"/>
        </w:rPr>
      </w:pPr>
      <w:r w:rsidRPr="00693599">
        <w:rPr>
          <w:b/>
          <w:i/>
          <w:sz w:val="18"/>
          <w:szCs w:val="22"/>
        </w:rPr>
        <w:t xml:space="preserve">к Договору аренды нежилого помещения  </w:t>
      </w:r>
    </w:p>
    <w:p w:rsidR="00B053E8" w:rsidRPr="00693599" w:rsidRDefault="00B053E8" w:rsidP="00693599">
      <w:pPr>
        <w:widowControl w:val="0"/>
        <w:autoSpaceDE w:val="0"/>
        <w:autoSpaceDN w:val="0"/>
        <w:adjustRightInd w:val="0"/>
        <w:ind w:firstLine="5040"/>
        <w:jc w:val="right"/>
        <w:rPr>
          <w:b/>
          <w:i/>
          <w:sz w:val="18"/>
          <w:szCs w:val="22"/>
        </w:rPr>
      </w:pPr>
      <w:r w:rsidRPr="00693599">
        <w:rPr>
          <w:b/>
          <w:i/>
          <w:sz w:val="18"/>
          <w:szCs w:val="22"/>
        </w:rPr>
        <w:t>№Ц-20 от «22» января 2020 г.</w:t>
      </w:r>
    </w:p>
    <w:p w:rsidR="00B053E8" w:rsidRPr="00693599" w:rsidRDefault="00B053E8" w:rsidP="00693599">
      <w:pPr>
        <w:widowControl w:val="0"/>
        <w:rPr>
          <w:b/>
          <w:sz w:val="12"/>
          <w:szCs w:val="22"/>
        </w:rPr>
      </w:pPr>
    </w:p>
    <w:p w:rsidR="00B053E8" w:rsidRPr="00693599" w:rsidRDefault="00B053E8" w:rsidP="00693599">
      <w:pPr>
        <w:widowControl w:val="0"/>
        <w:ind w:firstLine="720"/>
        <w:jc w:val="center"/>
        <w:rPr>
          <w:b/>
          <w:szCs w:val="21"/>
        </w:rPr>
      </w:pPr>
      <w:r w:rsidRPr="00693599">
        <w:rPr>
          <w:b/>
          <w:szCs w:val="21"/>
        </w:rPr>
        <w:t>Дополнительное соглашение №1</w:t>
      </w:r>
    </w:p>
    <w:p w:rsidR="00B053E8" w:rsidRPr="00693599" w:rsidRDefault="00B053E8" w:rsidP="00693599">
      <w:pPr>
        <w:widowControl w:val="0"/>
        <w:jc w:val="center"/>
        <w:outlineLvl w:val="0"/>
        <w:rPr>
          <w:b/>
          <w:szCs w:val="21"/>
        </w:rPr>
      </w:pPr>
      <w:r w:rsidRPr="00693599">
        <w:rPr>
          <w:b/>
          <w:szCs w:val="21"/>
        </w:rPr>
        <w:t>к Договору аренды нежилого помещения №Ц-20 от «22» января 2020 г.</w:t>
      </w:r>
    </w:p>
    <w:p w:rsidR="00B053E8" w:rsidRPr="00693599" w:rsidRDefault="00B053E8" w:rsidP="00693599">
      <w:pPr>
        <w:widowControl w:val="0"/>
        <w:ind w:firstLine="720"/>
        <w:jc w:val="both"/>
        <w:rPr>
          <w:b/>
          <w:sz w:val="12"/>
          <w:szCs w:val="21"/>
        </w:rPr>
      </w:pPr>
    </w:p>
    <w:p w:rsidR="00B053E8" w:rsidRPr="00693599" w:rsidRDefault="00B053E8" w:rsidP="00693599">
      <w:pPr>
        <w:widowControl w:val="0"/>
        <w:jc w:val="both"/>
        <w:rPr>
          <w:b/>
          <w:szCs w:val="21"/>
        </w:rPr>
      </w:pPr>
      <w:r w:rsidRPr="00693599">
        <w:rPr>
          <w:b/>
          <w:szCs w:val="21"/>
        </w:rPr>
        <w:t xml:space="preserve">г. Москва </w:t>
      </w:r>
      <w:r w:rsidRPr="00693599">
        <w:rPr>
          <w:b/>
          <w:szCs w:val="21"/>
        </w:rPr>
        <w:tab/>
      </w:r>
      <w:r w:rsidRPr="00693599">
        <w:rPr>
          <w:b/>
          <w:szCs w:val="21"/>
        </w:rPr>
        <w:tab/>
      </w:r>
      <w:r w:rsidRPr="00693599">
        <w:rPr>
          <w:b/>
          <w:szCs w:val="21"/>
        </w:rPr>
        <w:tab/>
      </w:r>
      <w:r w:rsidRPr="00693599">
        <w:rPr>
          <w:b/>
          <w:szCs w:val="21"/>
        </w:rPr>
        <w:tab/>
      </w:r>
      <w:r w:rsidRPr="00693599">
        <w:rPr>
          <w:b/>
          <w:szCs w:val="21"/>
        </w:rPr>
        <w:tab/>
      </w:r>
      <w:r w:rsidRPr="00693599">
        <w:rPr>
          <w:b/>
          <w:szCs w:val="21"/>
        </w:rPr>
        <w:tab/>
      </w:r>
      <w:r w:rsidRPr="00693599">
        <w:rPr>
          <w:b/>
          <w:szCs w:val="21"/>
        </w:rPr>
        <w:tab/>
        <w:t xml:space="preserve">            </w:t>
      </w:r>
      <w:r w:rsidRPr="00693599">
        <w:rPr>
          <w:b/>
          <w:szCs w:val="21"/>
        </w:rPr>
        <w:tab/>
        <w:t xml:space="preserve">                  </w:t>
      </w:r>
      <w:r w:rsidR="00693599">
        <w:rPr>
          <w:b/>
          <w:szCs w:val="21"/>
        </w:rPr>
        <w:t xml:space="preserve">    </w:t>
      </w:r>
      <w:r w:rsidRPr="00693599">
        <w:rPr>
          <w:b/>
          <w:szCs w:val="21"/>
        </w:rPr>
        <w:t xml:space="preserve">    «1</w:t>
      </w:r>
      <w:r w:rsidR="00332A4D">
        <w:rPr>
          <w:b/>
          <w:szCs w:val="21"/>
        </w:rPr>
        <w:t>0</w:t>
      </w:r>
      <w:r w:rsidRPr="00693599">
        <w:rPr>
          <w:b/>
          <w:szCs w:val="21"/>
        </w:rPr>
        <w:t>» марта</w:t>
      </w:r>
      <w:r w:rsidR="004404CD" w:rsidRPr="00693599">
        <w:rPr>
          <w:b/>
          <w:szCs w:val="21"/>
        </w:rPr>
        <w:t xml:space="preserve"> 2020</w:t>
      </w:r>
      <w:r w:rsidRPr="00693599">
        <w:rPr>
          <w:b/>
          <w:szCs w:val="21"/>
        </w:rPr>
        <w:t xml:space="preserve"> г.</w:t>
      </w:r>
    </w:p>
    <w:p w:rsidR="00B053E8" w:rsidRPr="00693599" w:rsidRDefault="00B053E8" w:rsidP="00693599">
      <w:pPr>
        <w:widowControl w:val="0"/>
        <w:jc w:val="both"/>
        <w:rPr>
          <w:b/>
          <w:sz w:val="12"/>
          <w:szCs w:val="21"/>
        </w:rPr>
      </w:pPr>
    </w:p>
    <w:p w:rsidR="00B053E8" w:rsidRPr="00693599" w:rsidRDefault="00B053E8" w:rsidP="00693599">
      <w:pPr>
        <w:pStyle w:val="a3"/>
        <w:widowControl w:val="0"/>
        <w:ind w:firstLine="709"/>
        <w:jc w:val="both"/>
        <w:rPr>
          <w:rFonts w:ascii="Times New Roman" w:hAnsi="Times New Roman"/>
          <w:sz w:val="20"/>
          <w:szCs w:val="22"/>
        </w:rPr>
      </w:pPr>
      <w:r w:rsidRPr="00693599">
        <w:rPr>
          <w:rFonts w:ascii="Times New Roman" w:hAnsi="Times New Roman"/>
          <w:sz w:val="20"/>
          <w:szCs w:val="22"/>
        </w:rPr>
        <w:t>Индивидуальный предприниматель</w:t>
      </w:r>
      <w:r w:rsidRPr="00693599">
        <w:rPr>
          <w:rFonts w:ascii="Times New Roman" w:hAnsi="Times New Roman"/>
          <w:b/>
          <w:sz w:val="20"/>
          <w:szCs w:val="22"/>
        </w:rPr>
        <w:t xml:space="preserve"> Саакян Рубен </w:t>
      </w:r>
      <w:proofErr w:type="spellStart"/>
      <w:r w:rsidRPr="00693599">
        <w:rPr>
          <w:rFonts w:ascii="Times New Roman" w:hAnsi="Times New Roman"/>
          <w:b/>
          <w:sz w:val="20"/>
          <w:szCs w:val="22"/>
        </w:rPr>
        <w:t>Виленович</w:t>
      </w:r>
      <w:proofErr w:type="spellEnd"/>
      <w:r w:rsidRPr="00693599">
        <w:rPr>
          <w:rFonts w:ascii="Times New Roman" w:hAnsi="Times New Roman"/>
          <w:b/>
          <w:sz w:val="20"/>
          <w:szCs w:val="22"/>
        </w:rPr>
        <w:t xml:space="preserve">, </w:t>
      </w:r>
      <w:r w:rsidRPr="00693599">
        <w:rPr>
          <w:rFonts w:ascii="Times New Roman" w:hAnsi="Times New Roman"/>
          <w:sz w:val="20"/>
          <w:szCs w:val="22"/>
        </w:rPr>
        <w:t xml:space="preserve">15.08.1964 г.р., паспорт: серия 4510 № 269084, выдан 11.09.2009 года Отделением по району Таганский ОУФМС России </w:t>
      </w:r>
      <w:proofErr w:type="gramStart"/>
      <w:r w:rsidRPr="00693599">
        <w:rPr>
          <w:rFonts w:ascii="Times New Roman" w:hAnsi="Times New Roman"/>
          <w:sz w:val="20"/>
          <w:szCs w:val="22"/>
        </w:rPr>
        <w:t>по</w:t>
      </w:r>
      <w:proofErr w:type="gramEnd"/>
      <w:r w:rsidRPr="00693599">
        <w:rPr>
          <w:rFonts w:ascii="Times New Roman" w:hAnsi="Times New Roman"/>
          <w:sz w:val="20"/>
          <w:szCs w:val="22"/>
        </w:rPr>
        <w:t xml:space="preserve"> гор. </w:t>
      </w:r>
      <w:proofErr w:type="gramStart"/>
      <w:r w:rsidRPr="00693599">
        <w:rPr>
          <w:rFonts w:ascii="Times New Roman" w:hAnsi="Times New Roman"/>
          <w:sz w:val="20"/>
          <w:szCs w:val="22"/>
        </w:rPr>
        <w:t>Москве в ЦАО код подразделения 770-009, зарегистрирован по адресу: г. Москва, ул. </w:t>
      </w:r>
      <w:proofErr w:type="spellStart"/>
      <w:r w:rsidRPr="00693599">
        <w:rPr>
          <w:rFonts w:ascii="Times New Roman" w:hAnsi="Times New Roman"/>
          <w:sz w:val="20"/>
          <w:szCs w:val="22"/>
        </w:rPr>
        <w:t>Стройковская</w:t>
      </w:r>
      <w:proofErr w:type="spellEnd"/>
      <w:r w:rsidRPr="00693599">
        <w:rPr>
          <w:rFonts w:ascii="Times New Roman" w:hAnsi="Times New Roman"/>
          <w:sz w:val="20"/>
          <w:szCs w:val="22"/>
        </w:rPr>
        <w:t>, д. 6, кв. 2,</w:t>
      </w:r>
      <w:r w:rsidRPr="00693599">
        <w:rPr>
          <w:rFonts w:ascii="Times New Roman" w:hAnsi="Times New Roman"/>
          <w:b/>
          <w:sz w:val="20"/>
          <w:szCs w:val="22"/>
        </w:rPr>
        <w:t xml:space="preserve"> </w:t>
      </w:r>
      <w:r w:rsidRPr="00693599">
        <w:rPr>
          <w:rFonts w:ascii="Times New Roman" w:hAnsi="Times New Roman"/>
          <w:sz w:val="20"/>
          <w:szCs w:val="22"/>
        </w:rPr>
        <w:t xml:space="preserve">свидетельство о государственной регистрации физического лица в качестве индивидуального предпринимателя серия 77 №010606323, за основным государственным регистрационным номером записи о государственной регистрации индивидуального предпринимателя </w:t>
      </w:r>
      <w:r w:rsidRPr="00693599">
        <w:rPr>
          <w:rFonts w:ascii="Times New Roman" w:hAnsi="Times New Roman"/>
          <w:bCs/>
          <w:sz w:val="20"/>
          <w:szCs w:val="22"/>
        </w:rPr>
        <w:t>308770000144613</w:t>
      </w:r>
      <w:r w:rsidRPr="00693599">
        <w:rPr>
          <w:rFonts w:ascii="Times New Roman" w:hAnsi="Times New Roman"/>
          <w:sz w:val="20"/>
          <w:szCs w:val="22"/>
        </w:rPr>
        <w:t xml:space="preserve"> от 18 марта 2008 года, именуемый в дальнейшем «</w:t>
      </w:r>
      <w:r w:rsidRPr="00693599">
        <w:rPr>
          <w:rFonts w:ascii="Times New Roman" w:hAnsi="Times New Roman"/>
          <w:b/>
          <w:sz w:val="20"/>
          <w:szCs w:val="22"/>
        </w:rPr>
        <w:t>Арендодатель-1</w:t>
      </w:r>
      <w:r w:rsidRPr="00693599">
        <w:rPr>
          <w:rFonts w:ascii="Times New Roman" w:hAnsi="Times New Roman"/>
          <w:sz w:val="20"/>
          <w:szCs w:val="22"/>
        </w:rPr>
        <w:t>», и</w:t>
      </w:r>
      <w:proofErr w:type="gramEnd"/>
    </w:p>
    <w:p w:rsidR="00B053E8" w:rsidRPr="00693599" w:rsidRDefault="00B053E8" w:rsidP="00693599">
      <w:pPr>
        <w:widowControl w:val="0"/>
        <w:ind w:firstLine="708"/>
        <w:jc w:val="both"/>
        <w:rPr>
          <w:szCs w:val="22"/>
        </w:rPr>
      </w:pPr>
      <w:r w:rsidRPr="00693599">
        <w:rPr>
          <w:szCs w:val="22"/>
        </w:rPr>
        <w:t xml:space="preserve">Индивидуальный предприниматель </w:t>
      </w:r>
      <w:proofErr w:type="spellStart"/>
      <w:r w:rsidRPr="00693599">
        <w:rPr>
          <w:b/>
          <w:color w:val="000000"/>
          <w:szCs w:val="22"/>
        </w:rPr>
        <w:t>Аветисян</w:t>
      </w:r>
      <w:proofErr w:type="spellEnd"/>
      <w:r w:rsidRPr="00693599">
        <w:rPr>
          <w:b/>
          <w:color w:val="000000"/>
          <w:szCs w:val="22"/>
        </w:rPr>
        <w:t xml:space="preserve"> Карен Давидович</w:t>
      </w:r>
      <w:r w:rsidRPr="00693599">
        <w:rPr>
          <w:b/>
          <w:szCs w:val="22"/>
        </w:rPr>
        <w:t xml:space="preserve">, </w:t>
      </w:r>
      <w:r w:rsidRPr="00693599">
        <w:rPr>
          <w:szCs w:val="22"/>
        </w:rPr>
        <w:t xml:space="preserve">10.02.1964 г.р., паспорт серия 4516 №830944, выдан 06.10.2016 года Отделением УФМС России </w:t>
      </w:r>
      <w:proofErr w:type="gramStart"/>
      <w:r w:rsidRPr="00693599">
        <w:rPr>
          <w:szCs w:val="22"/>
        </w:rPr>
        <w:t>по</w:t>
      </w:r>
      <w:proofErr w:type="gramEnd"/>
      <w:r w:rsidRPr="00693599">
        <w:rPr>
          <w:szCs w:val="22"/>
        </w:rPr>
        <w:t xml:space="preserve"> гор. </w:t>
      </w:r>
      <w:proofErr w:type="gramStart"/>
      <w:r w:rsidRPr="00693599">
        <w:rPr>
          <w:szCs w:val="22"/>
        </w:rPr>
        <w:t xml:space="preserve">Москве по району </w:t>
      </w:r>
      <w:proofErr w:type="spellStart"/>
      <w:r w:rsidRPr="00693599">
        <w:rPr>
          <w:szCs w:val="22"/>
        </w:rPr>
        <w:t>Фили-Давыдково</w:t>
      </w:r>
      <w:proofErr w:type="spellEnd"/>
      <w:r w:rsidRPr="00693599">
        <w:rPr>
          <w:szCs w:val="22"/>
        </w:rPr>
        <w:t xml:space="preserve">, код подразделения 770-073, зарегистрирован по адресу: г. Москва, ул. Большая Филевская, д. 55, корп. 1, кв. 24, свидетельство о государственной регистрации физического лица в качестве индивидуального предпринимателя серия 77 № 010606266, за основным государственным регистрационным номером записи о государственной регистрации индивидуального предпринимателя </w:t>
      </w:r>
      <w:r w:rsidRPr="00693599">
        <w:rPr>
          <w:color w:val="000000"/>
          <w:szCs w:val="22"/>
        </w:rPr>
        <w:t>308770000144018</w:t>
      </w:r>
      <w:r w:rsidRPr="00693599">
        <w:rPr>
          <w:szCs w:val="22"/>
        </w:rPr>
        <w:t xml:space="preserve"> от 18 марта 2008 года, именуемый в дальнейшем «</w:t>
      </w:r>
      <w:r w:rsidRPr="00693599">
        <w:rPr>
          <w:b/>
          <w:szCs w:val="22"/>
        </w:rPr>
        <w:t>Арендодатель-2</w:t>
      </w:r>
      <w:r w:rsidRPr="00693599">
        <w:rPr>
          <w:szCs w:val="22"/>
        </w:rPr>
        <w:t>», именуемые в дальнейшем «Арендодатель» или</w:t>
      </w:r>
      <w:proofErr w:type="gramEnd"/>
      <w:r w:rsidRPr="00693599">
        <w:rPr>
          <w:szCs w:val="22"/>
        </w:rPr>
        <w:t xml:space="preserve"> «Арендодатели», с одной стороны,</w:t>
      </w:r>
      <w:bookmarkStart w:id="0" w:name="_GoBack"/>
      <w:bookmarkEnd w:id="0"/>
    </w:p>
    <w:p w:rsidR="00B053E8" w:rsidRPr="00693599" w:rsidRDefault="004404CD" w:rsidP="00693599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Cs w:val="22"/>
        </w:rPr>
      </w:pPr>
      <w:proofErr w:type="gramStart"/>
      <w:r w:rsidRPr="00693599">
        <w:rPr>
          <w:szCs w:val="22"/>
        </w:rPr>
        <w:t xml:space="preserve">и, Индивидуальный предприниматель </w:t>
      </w:r>
      <w:r w:rsidRPr="00693599">
        <w:rPr>
          <w:b/>
          <w:szCs w:val="22"/>
        </w:rPr>
        <w:t xml:space="preserve">Рогова Татьяна Викторовна, </w:t>
      </w:r>
      <w:r w:rsidRPr="00693599">
        <w:rPr>
          <w:szCs w:val="22"/>
        </w:rPr>
        <w:t>03.06.1969 г.р., паспорт: серия 4614 № 529277, выдан 15.07.2014 года ТП №1 Межрайонного ОУФМС России по Московской обл. в городском поселении Одинцово, код подразделения 500-103, зарегистрирован по адресу:</w:t>
      </w:r>
      <w:proofErr w:type="gramEnd"/>
      <w:r w:rsidRPr="00693599">
        <w:rPr>
          <w:szCs w:val="22"/>
        </w:rPr>
        <w:t xml:space="preserve"> </w:t>
      </w:r>
      <w:proofErr w:type="gramStart"/>
      <w:r w:rsidRPr="00693599">
        <w:rPr>
          <w:szCs w:val="22"/>
        </w:rPr>
        <w:t xml:space="preserve">Московская область, г. Одинцово, ул. Маршала Жукова, д. 41, кв. 58, свидетельство о государственной регистрации физического лица в качестве индивидуального предпринимателя серия 50 №013778737, за основным государственным регистрационным номером записи о государственной регистрации индивидуального предпринимателя </w:t>
      </w:r>
      <w:r w:rsidRPr="00693599">
        <w:rPr>
          <w:bCs/>
          <w:szCs w:val="22"/>
        </w:rPr>
        <w:t>314503207900019</w:t>
      </w:r>
      <w:r w:rsidRPr="00693599">
        <w:rPr>
          <w:szCs w:val="22"/>
        </w:rPr>
        <w:t xml:space="preserve"> от «20» марта 2014 года, именуемая в дальнейшем «Арендатор», с другой стороны, именуемые в дальнейшем при совместном упоминании «Стороны» (по отдельности «Сторона»), </w:t>
      </w:r>
      <w:r w:rsidR="00B053E8" w:rsidRPr="00693599">
        <w:rPr>
          <w:szCs w:val="22"/>
        </w:rPr>
        <w:t>заключили настоящее</w:t>
      </w:r>
      <w:proofErr w:type="gramEnd"/>
      <w:r w:rsidR="00B053E8" w:rsidRPr="00693599">
        <w:rPr>
          <w:szCs w:val="22"/>
        </w:rPr>
        <w:t xml:space="preserve"> Дополнительное соглашение (далее по тексту «Соглашение»)</w:t>
      </w:r>
      <w:r w:rsidR="00B053E8" w:rsidRPr="00693599">
        <w:rPr>
          <w:b/>
          <w:szCs w:val="22"/>
        </w:rPr>
        <w:t xml:space="preserve"> </w:t>
      </w:r>
      <w:r w:rsidR="00D35C8D" w:rsidRPr="00693599">
        <w:rPr>
          <w:szCs w:val="22"/>
        </w:rPr>
        <w:t xml:space="preserve">к Договору аренды нежилого помещения №Ц-20 от «22» января 2020 года (далее по тексту – «Договор») о том, </w:t>
      </w:r>
      <w:r w:rsidR="00B053E8" w:rsidRPr="00693599">
        <w:rPr>
          <w:szCs w:val="22"/>
        </w:rPr>
        <w:t>что:</w:t>
      </w:r>
    </w:p>
    <w:p w:rsidR="00B053E8" w:rsidRPr="00693599" w:rsidRDefault="00B053E8" w:rsidP="00693599">
      <w:pPr>
        <w:widowControl w:val="0"/>
        <w:rPr>
          <w:szCs w:val="22"/>
        </w:rPr>
      </w:pPr>
    </w:p>
    <w:p w:rsidR="00B053E8" w:rsidRPr="00693599" w:rsidRDefault="00B053E8" w:rsidP="00693599">
      <w:pPr>
        <w:widowControl w:val="0"/>
        <w:jc w:val="both"/>
        <w:rPr>
          <w:szCs w:val="22"/>
        </w:rPr>
      </w:pPr>
      <w:r w:rsidRPr="00693599">
        <w:rPr>
          <w:szCs w:val="22"/>
        </w:rPr>
        <w:t xml:space="preserve">1. </w:t>
      </w:r>
      <w:r w:rsidR="00D35C8D" w:rsidRPr="00693599">
        <w:rPr>
          <w:szCs w:val="22"/>
        </w:rPr>
        <w:t>Читать пункт 4.1</w:t>
      </w:r>
      <w:r w:rsidRPr="00693599">
        <w:rPr>
          <w:szCs w:val="22"/>
        </w:rPr>
        <w:t>. Договора следующим образом:</w:t>
      </w:r>
    </w:p>
    <w:p w:rsidR="00D35C8D" w:rsidRPr="00693599" w:rsidRDefault="00B053E8" w:rsidP="00693599">
      <w:pPr>
        <w:widowControl w:val="0"/>
        <w:ind w:firstLine="426"/>
        <w:jc w:val="both"/>
        <w:rPr>
          <w:szCs w:val="22"/>
        </w:rPr>
      </w:pPr>
      <w:r w:rsidRPr="00693599">
        <w:rPr>
          <w:i/>
          <w:szCs w:val="22"/>
        </w:rPr>
        <w:t>«</w:t>
      </w:r>
      <w:r w:rsidR="00D35C8D" w:rsidRPr="00693599">
        <w:rPr>
          <w:szCs w:val="22"/>
        </w:rPr>
        <w:t>4.1. Арендатор уплачивает Арендодателям арендную плату за пользование Нежилым помещением в размере:</w:t>
      </w:r>
    </w:p>
    <w:p w:rsidR="00D35C8D" w:rsidRPr="00693599" w:rsidRDefault="00D35C8D" w:rsidP="00693599">
      <w:pPr>
        <w:widowControl w:val="0"/>
        <w:ind w:firstLine="426"/>
        <w:jc w:val="both"/>
        <w:rPr>
          <w:szCs w:val="22"/>
        </w:rPr>
      </w:pPr>
      <w:r w:rsidRPr="00693599">
        <w:rPr>
          <w:szCs w:val="22"/>
        </w:rPr>
        <w:t xml:space="preserve">- на период с «01» февраля 2020 г. по «31» марта 2020 г. в размере </w:t>
      </w:r>
      <w:r w:rsidRPr="00693599">
        <w:rPr>
          <w:b/>
          <w:szCs w:val="22"/>
        </w:rPr>
        <w:t>170 000 (Сто семьдесят тысяч) рублей</w:t>
      </w:r>
      <w:r w:rsidRPr="00693599">
        <w:rPr>
          <w:szCs w:val="22"/>
        </w:rPr>
        <w:t xml:space="preserve"> в месяц;</w:t>
      </w:r>
    </w:p>
    <w:p w:rsidR="00D35C8D" w:rsidRPr="00693599" w:rsidRDefault="00D35C8D" w:rsidP="00693599">
      <w:pPr>
        <w:widowControl w:val="0"/>
        <w:ind w:firstLine="426"/>
        <w:jc w:val="both"/>
        <w:rPr>
          <w:szCs w:val="22"/>
        </w:rPr>
      </w:pPr>
      <w:r w:rsidRPr="00693599">
        <w:rPr>
          <w:szCs w:val="22"/>
        </w:rPr>
        <w:t xml:space="preserve">- на период с «01» апреля 2020 г. по «31» декабря 2020 г. в размере </w:t>
      </w:r>
      <w:r w:rsidRPr="00693599">
        <w:rPr>
          <w:b/>
          <w:szCs w:val="22"/>
        </w:rPr>
        <w:t>15</w:t>
      </w:r>
      <w:r w:rsidR="00332A4D">
        <w:rPr>
          <w:b/>
          <w:szCs w:val="22"/>
        </w:rPr>
        <w:t>0 000 (Ста</w:t>
      </w:r>
      <w:r w:rsidRPr="00693599">
        <w:rPr>
          <w:b/>
          <w:szCs w:val="22"/>
        </w:rPr>
        <w:t xml:space="preserve"> пятидесяти тысяч) рублей</w:t>
      </w:r>
      <w:r w:rsidRPr="00693599">
        <w:rPr>
          <w:szCs w:val="22"/>
        </w:rPr>
        <w:t xml:space="preserve"> в месяц. </w:t>
      </w:r>
    </w:p>
    <w:p w:rsidR="00D35C8D" w:rsidRPr="00693599" w:rsidRDefault="00D35C8D" w:rsidP="00693599">
      <w:pPr>
        <w:widowControl w:val="0"/>
        <w:ind w:firstLine="426"/>
        <w:jc w:val="both"/>
        <w:rPr>
          <w:szCs w:val="22"/>
        </w:rPr>
      </w:pPr>
      <w:r w:rsidRPr="00693599">
        <w:rPr>
          <w:szCs w:val="22"/>
        </w:rPr>
        <w:t>Указанный платеж не облагается НДС на основании </w:t>
      </w:r>
      <w:proofErr w:type="gramStart"/>
      <w:r w:rsidRPr="00693599">
        <w:rPr>
          <w:szCs w:val="22"/>
        </w:rPr>
        <w:t>ч</w:t>
      </w:r>
      <w:proofErr w:type="gramEnd"/>
      <w:r w:rsidRPr="00693599">
        <w:rPr>
          <w:szCs w:val="22"/>
        </w:rPr>
        <w:t>. 2 ст. 346.11 Налогового кодекса РФ, т.к. Арендодатели переведены на упрощенную систему налогообложения. При досрочном расторжении настоящего Договора арендная плата вносится до возврата Нежилого помещения, в порядке, указанном в п. 7.2. настоящего Договора</w:t>
      </w:r>
      <w:proofErr w:type="gramStart"/>
      <w:r w:rsidRPr="00693599">
        <w:rPr>
          <w:szCs w:val="22"/>
        </w:rPr>
        <w:t>.»</w:t>
      </w:r>
      <w:proofErr w:type="gramEnd"/>
    </w:p>
    <w:p w:rsidR="00B053E8" w:rsidRPr="00693599" w:rsidRDefault="00D35C8D" w:rsidP="00693599">
      <w:pPr>
        <w:widowControl w:val="0"/>
        <w:shd w:val="clear" w:color="auto" w:fill="FFFFFF"/>
        <w:jc w:val="both"/>
      </w:pPr>
      <w:r w:rsidRPr="00693599">
        <w:t>2</w:t>
      </w:r>
      <w:r w:rsidR="00B053E8" w:rsidRPr="00693599">
        <w:t>. Все положения Договора, не измененные настоящим Соглашением и не противоречащие действующему законодательству РФ, остаются действующими в полном объёме.</w:t>
      </w:r>
    </w:p>
    <w:p w:rsidR="00B053E8" w:rsidRPr="00693599" w:rsidRDefault="00D35C8D" w:rsidP="00693599">
      <w:pPr>
        <w:widowControl w:val="0"/>
        <w:shd w:val="clear" w:color="auto" w:fill="FFFFFF"/>
        <w:jc w:val="both"/>
      </w:pPr>
      <w:r w:rsidRPr="00693599">
        <w:t>3</w:t>
      </w:r>
      <w:r w:rsidR="00B053E8" w:rsidRPr="00693599">
        <w:t>. Настоящее Соглашение, подписанное Сторонами, вступает в силу с момента подписания и является неотъемлемой частью Договора.</w:t>
      </w:r>
    </w:p>
    <w:p w:rsidR="00B053E8" w:rsidRPr="00693599" w:rsidRDefault="00D35C8D" w:rsidP="00693599">
      <w:pPr>
        <w:widowControl w:val="0"/>
        <w:jc w:val="both"/>
        <w:rPr>
          <w:szCs w:val="22"/>
        </w:rPr>
      </w:pPr>
      <w:r w:rsidRPr="00693599">
        <w:t>4</w:t>
      </w:r>
      <w:r w:rsidR="00B053E8" w:rsidRPr="00693599">
        <w:t xml:space="preserve">. Настоящее Соглашение составлено </w:t>
      </w:r>
      <w:r w:rsidR="00B053E8" w:rsidRPr="00693599">
        <w:rPr>
          <w:szCs w:val="22"/>
        </w:rPr>
        <w:t xml:space="preserve">в </w:t>
      </w:r>
      <w:r w:rsidRPr="00693599">
        <w:rPr>
          <w:szCs w:val="22"/>
        </w:rPr>
        <w:t>трех</w:t>
      </w:r>
      <w:r w:rsidR="00B053E8" w:rsidRPr="00693599">
        <w:rPr>
          <w:szCs w:val="22"/>
        </w:rPr>
        <w:t xml:space="preserve"> экземплярах на русском языке, имеющих одинаковую юридическую силу, по одному экземпляру для каждой из Сторон и один экземпляр для органа, уполномоченного регистрировать сделки с недвижимостью в </w:t>
      </w:r>
      <w:proofErr w:type="gramStart"/>
      <w:r w:rsidR="00B053E8" w:rsidRPr="00693599">
        <w:rPr>
          <w:szCs w:val="22"/>
        </w:rPr>
        <w:t>г</w:t>
      </w:r>
      <w:proofErr w:type="gramEnd"/>
      <w:r w:rsidR="00B053E8" w:rsidRPr="00693599">
        <w:rPr>
          <w:szCs w:val="22"/>
        </w:rPr>
        <w:t>. Москве.</w:t>
      </w:r>
    </w:p>
    <w:p w:rsidR="00B053E8" w:rsidRPr="00693599" w:rsidRDefault="00B053E8" w:rsidP="0069359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0"/>
        </w:rPr>
      </w:pPr>
    </w:p>
    <w:p w:rsidR="00693599" w:rsidRPr="00693599" w:rsidRDefault="00693599" w:rsidP="00693599">
      <w:pPr>
        <w:widowControl w:val="0"/>
        <w:jc w:val="center"/>
        <w:rPr>
          <w:rFonts w:ascii="Times New Roman CYR" w:hAnsi="Times New Roman CYR" w:cs="Times New Roman CYR"/>
          <w:b/>
          <w:bCs/>
          <w:sz w:val="18"/>
        </w:rPr>
      </w:pPr>
      <w:r w:rsidRPr="00693599">
        <w:rPr>
          <w:rFonts w:ascii="Times New Roman CYR" w:hAnsi="Times New Roman CYR" w:cs="Times New Roman CYR"/>
          <w:b/>
          <w:bCs/>
          <w:sz w:val="18"/>
        </w:rPr>
        <w:t>ПОДПИСИ СТОРОН.</w:t>
      </w:r>
    </w:p>
    <w:p w:rsidR="00693599" w:rsidRPr="00693599" w:rsidRDefault="00693599" w:rsidP="00693599">
      <w:pPr>
        <w:widowControl w:val="0"/>
        <w:rPr>
          <w:b/>
          <w:sz w:val="10"/>
          <w:szCs w:val="22"/>
        </w:rPr>
      </w:pPr>
    </w:p>
    <w:p w:rsidR="00693599" w:rsidRPr="00693599" w:rsidRDefault="00693599" w:rsidP="00693599">
      <w:pPr>
        <w:pStyle w:val="ConsNonformat"/>
        <w:rPr>
          <w:rFonts w:ascii="Times New Roman" w:hAnsi="Times New Roman"/>
          <w:b/>
          <w:szCs w:val="22"/>
        </w:rPr>
      </w:pPr>
      <w:r w:rsidRPr="00693599">
        <w:rPr>
          <w:rFonts w:ascii="Times New Roman" w:hAnsi="Times New Roman"/>
          <w:b/>
          <w:szCs w:val="22"/>
        </w:rPr>
        <w:t xml:space="preserve">Арендодатель-1:               </w:t>
      </w:r>
      <w:r w:rsidRPr="00693599">
        <w:rPr>
          <w:rFonts w:ascii="Times New Roman" w:hAnsi="Times New Roman"/>
          <w:b/>
          <w:szCs w:val="22"/>
        </w:rPr>
        <w:tab/>
      </w:r>
      <w:r w:rsidRPr="00693599">
        <w:rPr>
          <w:rFonts w:ascii="Times New Roman" w:hAnsi="Times New Roman"/>
          <w:b/>
          <w:szCs w:val="22"/>
        </w:rPr>
        <w:tab/>
      </w:r>
      <w:r w:rsidRPr="00693599">
        <w:rPr>
          <w:rFonts w:ascii="Times New Roman" w:hAnsi="Times New Roman"/>
          <w:b/>
          <w:szCs w:val="22"/>
        </w:rPr>
        <w:tab/>
        <w:t xml:space="preserve">                                  Арендатор:</w:t>
      </w:r>
    </w:p>
    <w:p w:rsidR="00693599" w:rsidRPr="00693599" w:rsidRDefault="00693599" w:rsidP="00693599">
      <w:pPr>
        <w:pStyle w:val="ConsNonformat"/>
        <w:rPr>
          <w:rFonts w:ascii="Times New Roman" w:hAnsi="Times New Roman"/>
          <w:b/>
          <w:szCs w:val="22"/>
        </w:rPr>
      </w:pPr>
    </w:p>
    <w:p w:rsidR="00693599" w:rsidRDefault="00693599" w:rsidP="00693599">
      <w:pPr>
        <w:pStyle w:val="ConsNonformat"/>
        <w:rPr>
          <w:rFonts w:ascii="Times New Roman" w:hAnsi="Times New Roman"/>
          <w:b/>
          <w:szCs w:val="22"/>
        </w:rPr>
      </w:pPr>
    </w:p>
    <w:p w:rsidR="00693599" w:rsidRPr="00693599" w:rsidRDefault="00693599" w:rsidP="00693599">
      <w:pPr>
        <w:pStyle w:val="ConsNonformat"/>
        <w:rPr>
          <w:rFonts w:ascii="Times New Roman" w:hAnsi="Times New Roman"/>
          <w:b/>
          <w:szCs w:val="22"/>
        </w:rPr>
      </w:pPr>
    </w:p>
    <w:p w:rsidR="00693599" w:rsidRPr="00693599" w:rsidRDefault="00693599" w:rsidP="00693599">
      <w:pPr>
        <w:pStyle w:val="ConsNonformat"/>
        <w:rPr>
          <w:rFonts w:ascii="Times New Roman" w:hAnsi="Times New Roman"/>
          <w:b/>
          <w:szCs w:val="22"/>
        </w:rPr>
      </w:pPr>
      <w:r w:rsidRPr="00693599">
        <w:rPr>
          <w:rFonts w:ascii="Times New Roman" w:hAnsi="Times New Roman"/>
          <w:b/>
          <w:szCs w:val="22"/>
        </w:rPr>
        <w:t>___________________ИП Саакян Р.В.                                           ________________ИП Рогова Т.В.</w:t>
      </w:r>
    </w:p>
    <w:p w:rsidR="00693599" w:rsidRPr="00693599" w:rsidRDefault="00693599" w:rsidP="00693599">
      <w:pPr>
        <w:widowControl w:val="0"/>
        <w:jc w:val="both"/>
        <w:rPr>
          <w:b/>
          <w:szCs w:val="22"/>
        </w:rPr>
      </w:pPr>
    </w:p>
    <w:p w:rsidR="00693599" w:rsidRPr="00693599" w:rsidRDefault="00693599" w:rsidP="00693599">
      <w:pPr>
        <w:widowControl w:val="0"/>
        <w:jc w:val="both"/>
        <w:rPr>
          <w:b/>
          <w:szCs w:val="22"/>
        </w:rPr>
      </w:pPr>
      <w:r w:rsidRPr="00693599">
        <w:rPr>
          <w:b/>
          <w:szCs w:val="22"/>
        </w:rPr>
        <w:t xml:space="preserve">Арендодатель-2: </w:t>
      </w:r>
    </w:p>
    <w:p w:rsidR="00693599" w:rsidRPr="00693599" w:rsidRDefault="00693599" w:rsidP="00693599">
      <w:pPr>
        <w:widowControl w:val="0"/>
        <w:jc w:val="both"/>
        <w:rPr>
          <w:b/>
          <w:szCs w:val="22"/>
        </w:rPr>
      </w:pPr>
    </w:p>
    <w:p w:rsidR="00693599" w:rsidRDefault="00693599" w:rsidP="00693599">
      <w:pPr>
        <w:widowControl w:val="0"/>
        <w:jc w:val="both"/>
        <w:rPr>
          <w:b/>
          <w:szCs w:val="22"/>
        </w:rPr>
      </w:pPr>
    </w:p>
    <w:p w:rsidR="00693599" w:rsidRPr="00693599" w:rsidRDefault="00693599" w:rsidP="00693599">
      <w:pPr>
        <w:widowControl w:val="0"/>
        <w:jc w:val="both"/>
        <w:rPr>
          <w:b/>
          <w:sz w:val="10"/>
          <w:szCs w:val="22"/>
        </w:rPr>
      </w:pPr>
    </w:p>
    <w:p w:rsidR="003E482D" w:rsidRPr="00693599" w:rsidRDefault="00693599" w:rsidP="00693599">
      <w:pPr>
        <w:widowControl w:val="0"/>
        <w:rPr>
          <w:b/>
          <w:szCs w:val="22"/>
        </w:rPr>
      </w:pPr>
      <w:r w:rsidRPr="00693599">
        <w:rPr>
          <w:b/>
          <w:szCs w:val="22"/>
        </w:rPr>
        <w:t xml:space="preserve">___________________ИП </w:t>
      </w:r>
      <w:proofErr w:type="spellStart"/>
      <w:r w:rsidRPr="00693599">
        <w:rPr>
          <w:b/>
          <w:szCs w:val="22"/>
        </w:rPr>
        <w:t>Аветисян</w:t>
      </w:r>
      <w:proofErr w:type="spellEnd"/>
      <w:r w:rsidRPr="00693599">
        <w:rPr>
          <w:b/>
          <w:szCs w:val="22"/>
        </w:rPr>
        <w:t xml:space="preserve"> К.Д.</w:t>
      </w:r>
    </w:p>
    <w:sectPr w:rsidR="003E482D" w:rsidRPr="00693599" w:rsidSect="00693599">
      <w:pgSz w:w="11906" w:h="16838"/>
      <w:pgMar w:top="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eterburg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53E8"/>
    <w:rsid w:val="00084F7B"/>
    <w:rsid w:val="00332A4D"/>
    <w:rsid w:val="003E482D"/>
    <w:rsid w:val="004404CD"/>
    <w:rsid w:val="004847A4"/>
    <w:rsid w:val="00541444"/>
    <w:rsid w:val="00693599"/>
    <w:rsid w:val="00B053E8"/>
    <w:rsid w:val="00B52528"/>
    <w:rsid w:val="00D3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53E8"/>
    <w:pPr>
      <w:widowControl w:val="0"/>
      <w:snapToGri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B053E8"/>
    <w:rPr>
      <w:rFonts w:ascii="Peterburg" w:eastAsia="Times New Roman" w:hAnsi="Peterburg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B053E8"/>
    <w:pPr>
      <w:spacing w:before="100" w:beforeAutospacing="1" w:after="100" w:afterAutospacing="1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B053E8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2</cp:revision>
  <cp:lastPrinted>2020-03-09T19:17:00Z</cp:lastPrinted>
  <dcterms:created xsi:type="dcterms:W3CDTF">2020-03-09T17:03:00Z</dcterms:created>
  <dcterms:modified xsi:type="dcterms:W3CDTF">2020-03-09T19:40:00Z</dcterms:modified>
</cp:coreProperties>
</file>