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48" w:rsidRPr="00A50380" w:rsidRDefault="00E46B48" w:rsidP="00E46B48">
      <w:pPr>
        <w:pStyle w:val="a5"/>
        <w:spacing w:before="0" w:beforeAutospacing="0" w:after="0" w:afterAutospacing="0"/>
        <w:jc w:val="center"/>
        <w:rPr>
          <w:b/>
          <w:sz w:val="40"/>
        </w:rPr>
      </w:pPr>
      <w:r w:rsidRPr="00A50380">
        <w:rPr>
          <w:b/>
          <w:sz w:val="40"/>
        </w:rPr>
        <w:t>Мероприятия по стимулированию сбыта</w:t>
      </w:r>
    </w:p>
    <w:p w:rsidR="00E46B48" w:rsidRPr="001225DD" w:rsidRDefault="00E46B48" w:rsidP="001225DD">
      <w:pPr>
        <w:pStyle w:val="a5"/>
        <w:spacing w:before="0" w:beforeAutospacing="0" w:after="0" w:afterAutospacing="0"/>
        <w:jc w:val="center"/>
        <w:rPr>
          <w:sz w:val="36"/>
        </w:rPr>
      </w:pPr>
      <w:r w:rsidRPr="001225DD">
        <w:rPr>
          <w:sz w:val="36"/>
        </w:rPr>
        <w:t xml:space="preserve">Снижение закупочной цены для </w:t>
      </w:r>
      <w:proofErr w:type="spellStart"/>
      <w:r w:rsidRPr="001225DD">
        <w:rPr>
          <w:sz w:val="36"/>
        </w:rPr>
        <w:t>крупнооптовых</w:t>
      </w:r>
      <w:proofErr w:type="spellEnd"/>
      <w:r w:rsidRPr="001225DD">
        <w:rPr>
          <w:sz w:val="36"/>
        </w:rPr>
        <w:t xml:space="preserve"> и стратегических партнеров с целью заинтересовать партнеров купить больше и быстрее обернуть деньги:</w:t>
      </w:r>
    </w:p>
    <w:p w:rsidR="00E46B48" w:rsidRPr="003D6ECA" w:rsidRDefault="00E46B48" w:rsidP="00E46B48">
      <w:pPr>
        <w:pStyle w:val="a5"/>
        <w:spacing w:before="0" w:beforeAutospacing="0" w:after="0" w:afterAutospacing="0"/>
        <w:rPr>
          <w:b/>
          <w:color w:val="000099"/>
          <w:sz w:val="32"/>
          <w:u w:val="single"/>
        </w:rPr>
      </w:pPr>
      <w:r w:rsidRPr="003D6ECA">
        <w:rPr>
          <w:b/>
          <w:color w:val="000099"/>
          <w:sz w:val="32"/>
          <w:u w:val="single"/>
        </w:rPr>
        <w:t xml:space="preserve">1. Сетевые </w:t>
      </w:r>
      <w:proofErr w:type="spellStart"/>
      <w:r w:rsidRPr="003D6ECA">
        <w:rPr>
          <w:b/>
          <w:color w:val="000099"/>
          <w:sz w:val="32"/>
          <w:u w:val="single"/>
        </w:rPr>
        <w:t>ритейлеры</w:t>
      </w:r>
      <w:proofErr w:type="spellEnd"/>
    </w:p>
    <w:p w:rsidR="00E46B48" w:rsidRDefault="00E46B48" w:rsidP="00A50380">
      <w:pPr>
        <w:pStyle w:val="a5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2305050" cy="508564"/>
            <wp:effectExtent l="19050" t="0" r="0" b="0"/>
            <wp:docPr id="1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0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6D47">
        <w:rPr>
          <w:noProof/>
        </w:rPr>
        <w:drawing>
          <wp:inline distT="0" distB="0" distL="0" distR="0">
            <wp:extent cx="1611283" cy="777374"/>
            <wp:effectExtent l="19050" t="0" r="7967" b="0"/>
            <wp:docPr id="16" name="Рисунок 19" descr="http://www.x5.ru/common/img/uploaded/brand/5.gif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x5.ru/common/img/uploaded/brand/5.gif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283" cy="777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6D47">
        <w:rPr>
          <w:noProof/>
        </w:rPr>
        <w:drawing>
          <wp:inline distT="0" distB="0" distL="0" distR="0">
            <wp:extent cx="1783426" cy="778480"/>
            <wp:effectExtent l="19050" t="0" r="7274" b="0"/>
            <wp:docPr id="17" name="Рисунок 20" descr="http://www.x5.ru/common/img/uploaded/brand/perekrestok_sinii.gif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x5.ru/common/img/uploaded/brand/perekrestok_sinii.gif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426" cy="77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0380">
        <w:rPr>
          <w:noProof/>
        </w:rPr>
        <w:drawing>
          <wp:inline distT="0" distB="0" distL="0" distR="0">
            <wp:extent cx="2057400" cy="706794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0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ECA">
        <w:rPr>
          <w:noProof/>
        </w:rPr>
        <w:drawing>
          <wp:inline distT="0" distB="0" distL="0" distR="0">
            <wp:extent cx="1676400" cy="533400"/>
            <wp:effectExtent l="19050" t="0" r="0" b="0"/>
            <wp:docPr id="62" name="Рисунок 62" descr="http://www.kommersant.ua/factbook/picture/183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kommersant.ua/factbook/picture/18345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B48" w:rsidRDefault="00E46B48" w:rsidP="00E46B48">
      <w:pPr>
        <w:pStyle w:val="a5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2895600" cy="952500"/>
            <wp:effectExtent l="19050" t="0" r="0" b="0"/>
            <wp:docPr id="2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86050" cy="741350"/>
            <wp:effectExtent l="19050" t="0" r="0" b="0"/>
            <wp:docPr id="30" name="Рисунок 40" descr="http://clubinf.ru/images/storyes/28082013__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clubinf.ru/images/storyes/28082013__37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454" cy="7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00325" cy="1047750"/>
            <wp:effectExtent l="1905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ECA">
        <w:rPr>
          <w:noProof/>
        </w:rPr>
        <w:drawing>
          <wp:inline distT="0" distB="0" distL="0" distR="0">
            <wp:extent cx="800100" cy="946702"/>
            <wp:effectExtent l="19050" t="0" r="0" b="0"/>
            <wp:docPr id="53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90" cy="94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5"/>
        <w:gridCol w:w="2330"/>
        <w:gridCol w:w="4020"/>
        <w:gridCol w:w="3405"/>
      </w:tblGrid>
      <w:tr w:rsidR="00E46B48" w:rsidRPr="003B4709" w:rsidTr="00D937E7">
        <w:trPr>
          <w:tblCellSpacing w:w="15" w:type="dxa"/>
        </w:trPr>
        <w:tc>
          <w:tcPr>
            <w:tcW w:w="2225" w:type="dxa"/>
            <w:vAlign w:val="center"/>
            <w:hideMark/>
          </w:tcPr>
          <w:p w:rsidR="003B4709" w:rsidRPr="003B4709" w:rsidRDefault="003D6ECA" w:rsidP="00E46B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24100" cy="870926"/>
                  <wp:effectExtent l="19050" t="0" r="0" b="0"/>
                  <wp:docPr id="47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870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dxa"/>
            <w:vAlign w:val="center"/>
            <w:hideMark/>
          </w:tcPr>
          <w:p w:rsidR="003B4709" w:rsidRPr="003B4709" w:rsidRDefault="003D6ECA" w:rsidP="003D6E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1095375"/>
                  <wp:effectExtent l="19050" t="0" r="9525" b="0"/>
                  <wp:docPr id="65" name="Рисунок 65" descr="http://www.profi-forex.by/system/news/26.%D1%81%D1%811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profi-forex.by/system/news/26.%D1%81%D1%811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0" w:type="dxa"/>
            <w:vAlign w:val="center"/>
            <w:hideMark/>
          </w:tcPr>
          <w:p w:rsidR="003B4709" w:rsidRPr="003B4709" w:rsidRDefault="003D6ECA" w:rsidP="00E46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95550" cy="898398"/>
                  <wp:effectExtent l="19050" t="0" r="0" b="0"/>
                  <wp:docPr id="57" name="Рисунок 68" descr="http://im6-tub-ru.yandex.net/i?id=127921579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im6-tub-ru.yandex.net/i?id=127921579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898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vAlign w:val="center"/>
            <w:hideMark/>
          </w:tcPr>
          <w:p w:rsidR="003B4709" w:rsidRPr="003B4709" w:rsidRDefault="003D6ECA" w:rsidP="00E46B48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85975" cy="905600"/>
                  <wp:effectExtent l="19050" t="0" r="9525" b="0"/>
                  <wp:docPr id="71" name="Рисунок 71" descr="http://kk.convdocs.org/pars_docs/refs/225/224976/224976_html_m297866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kk.convdocs.org/pars_docs/refs/225/224976/224976_html_m297866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496" cy="90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670B0" w:rsidRPr="003B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3B4709" w:rsidRPr="003B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"http://www.karusel.ru" \t "_blank" </w:instrText>
            </w:r>
            <w:r w:rsidR="000670B0" w:rsidRPr="003B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B4709" w:rsidRPr="003B4709" w:rsidRDefault="000670B0" w:rsidP="00E46B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3E482D" w:rsidRPr="003D6ECA" w:rsidRDefault="00E46B48" w:rsidP="001225DD">
      <w:pPr>
        <w:spacing w:before="240"/>
        <w:rPr>
          <w:rFonts w:ascii="Times New Roman" w:hAnsi="Times New Roman" w:cs="Times New Roman"/>
          <w:b/>
          <w:color w:val="000099"/>
          <w:sz w:val="32"/>
          <w:u w:val="single"/>
        </w:rPr>
      </w:pPr>
      <w:r w:rsidRPr="003D6ECA">
        <w:rPr>
          <w:rFonts w:ascii="Times New Roman" w:hAnsi="Times New Roman" w:cs="Times New Roman"/>
          <w:b/>
          <w:color w:val="000099"/>
          <w:sz w:val="32"/>
          <w:u w:val="single"/>
        </w:rPr>
        <w:t>2. Крупные оптовые компании</w:t>
      </w:r>
    </w:p>
    <w:p w:rsidR="00A50380" w:rsidRPr="003D6ECA" w:rsidRDefault="00BF654C" w:rsidP="001225DD">
      <w:pPr>
        <w:spacing w:before="240"/>
        <w:rPr>
          <w:rFonts w:ascii="Times New Roman" w:hAnsi="Times New Roman" w:cs="Times New Roman"/>
          <w:b/>
          <w:color w:val="000099"/>
          <w:sz w:val="32"/>
          <w:u w:val="single"/>
        </w:rPr>
      </w:pPr>
      <w:r>
        <w:rPr>
          <w:rFonts w:ascii="Times New Roman" w:hAnsi="Times New Roman" w:cs="Times New Roman"/>
          <w:b/>
          <w:color w:val="000099"/>
          <w:sz w:val="32"/>
          <w:u w:val="single"/>
        </w:rPr>
        <w:t>3. Крупные игроки</w:t>
      </w:r>
      <w:r w:rsidR="00A50380" w:rsidRPr="003D6ECA">
        <w:rPr>
          <w:rFonts w:ascii="Times New Roman" w:hAnsi="Times New Roman" w:cs="Times New Roman"/>
          <w:b/>
          <w:color w:val="000099"/>
          <w:sz w:val="32"/>
          <w:u w:val="single"/>
        </w:rPr>
        <w:t xml:space="preserve"> на рынке продажи и аренды </w:t>
      </w:r>
      <w:proofErr w:type="spellStart"/>
      <w:r w:rsidR="00A50380" w:rsidRPr="003D6ECA">
        <w:rPr>
          <w:rFonts w:ascii="Times New Roman" w:hAnsi="Times New Roman" w:cs="Times New Roman"/>
          <w:b/>
          <w:color w:val="000099"/>
          <w:sz w:val="32"/>
          <w:u w:val="single"/>
        </w:rPr>
        <w:t>снековых</w:t>
      </w:r>
      <w:proofErr w:type="spellEnd"/>
      <w:r w:rsidR="00A50380" w:rsidRPr="003D6ECA">
        <w:rPr>
          <w:rFonts w:ascii="Times New Roman" w:hAnsi="Times New Roman" w:cs="Times New Roman"/>
          <w:b/>
          <w:color w:val="000099"/>
          <w:sz w:val="32"/>
          <w:u w:val="single"/>
        </w:rPr>
        <w:t xml:space="preserve"> аппаратов</w:t>
      </w:r>
    </w:p>
    <w:p w:rsidR="00A50380" w:rsidRPr="003D6ECA" w:rsidRDefault="00BF654C" w:rsidP="001225DD">
      <w:pPr>
        <w:spacing w:before="240"/>
        <w:rPr>
          <w:rFonts w:ascii="Times New Roman" w:hAnsi="Times New Roman" w:cs="Times New Roman"/>
          <w:b/>
          <w:color w:val="000099"/>
          <w:sz w:val="32"/>
          <w:u w:val="single"/>
        </w:rPr>
      </w:pPr>
      <w:r>
        <w:rPr>
          <w:rFonts w:ascii="Times New Roman" w:hAnsi="Times New Roman" w:cs="Times New Roman"/>
          <w:b/>
          <w:color w:val="000099"/>
          <w:sz w:val="32"/>
          <w:u w:val="single"/>
        </w:rPr>
        <w:t>4. Крупнейшие пивные бары и пиццерии</w:t>
      </w:r>
      <w:r w:rsidR="00A50380" w:rsidRPr="003D6ECA">
        <w:rPr>
          <w:rFonts w:ascii="Times New Roman" w:hAnsi="Times New Roman" w:cs="Times New Roman"/>
          <w:b/>
          <w:color w:val="000099"/>
          <w:sz w:val="32"/>
          <w:u w:val="single"/>
        </w:rPr>
        <w:t xml:space="preserve"> (</w:t>
      </w:r>
      <w:proofErr w:type="spellStart"/>
      <w:r w:rsidR="00A50380" w:rsidRPr="003D6ECA">
        <w:rPr>
          <w:rFonts w:ascii="Times New Roman" w:hAnsi="Times New Roman" w:cs="Times New Roman"/>
          <w:b/>
          <w:color w:val="000099"/>
          <w:sz w:val="32"/>
          <w:u w:val="single"/>
        </w:rPr>
        <w:t>сетевикам</w:t>
      </w:r>
      <w:proofErr w:type="spellEnd"/>
      <w:r w:rsidR="00A50380" w:rsidRPr="003D6ECA">
        <w:rPr>
          <w:rFonts w:ascii="Times New Roman" w:hAnsi="Times New Roman" w:cs="Times New Roman"/>
          <w:b/>
          <w:color w:val="000099"/>
          <w:sz w:val="32"/>
          <w:u w:val="single"/>
        </w:rPr>
        <w:t>)</w:t>
      </w:r>
    </w:p>
    <w:p w:rsidR="005130C6" w:rsidRDefault="00A50380">
      <w:r>
        <w:rPr>
          <w:noProof/>
          <w:lang w:eastAsia="ru-RU"/>
        </w:rPr>
        <w:drawing>
          <wp:inline distT="0" distB="0" distL="0" distR="0">
            <wp:extent cx="1619250" cy="1180254"/>
            <wp:effectExtent l="19050" t="0" r="0" b="0"/>
            <wp:docPr id="52" name="Рисунок 52" descr="http://www.zaskuchal.com/uploads/content/kruzhk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zaskuchal.com/uploads/content/kruzhka-10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8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286125" cy="1247775"/>
            <wp:effectExtent l="19050" t="0" r="9525" b="0"/>
            <wp:docPr id="55" name="Рисунок 55" descr="http://adlife.spb.ru/showpix.php?id=11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adlife.spb.ru/showpix.php?id=1147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96440" cy="1247775"/>
            <wp:effectExtent l="19050" t="0" r="3810" b="0"/>
            <wp:docPr id="58" name="Рисунок 58" descr="http://www.uptrend-mebel.ru/img/news/305BXhS7T867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uptrend-mebel.ru/img/news/305BXhS7T867n1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ECA">
        <w:rPr>
          <w:noProof/>
          <w:lang w:eastAsia="ru-RU"/>
        </w:rPr>
        <w:drawing>
          <wp:inline distT="0" distB="0" distL="0" distR="0">
            <wp:extent cx="1657684" cy="1181100"/>
            <wp:effectExtent l="19050" t="0" r="0" b="0"/>
            <wp:docPr id="74" name="Рисунок 74" descr="http://www.promkod.ru/content/images/shops/4k/4678/screenshot_2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promkod.ru/content/images/shops/4k/4678/screenshot_240.jpe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684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30C6" w:rsidSect="00A50380">
      <w:pgSz w:w="16838" w:h="11906" w:orient="landscape"/>
      <w:pgMar w:top="709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4709"/>
    <w:rsid w:val="000670B0"/>
    <w:rsid w:val="001225DD"/>
    <w:rsid w:val="002741E9"/>
    <w:rsid w:val="002777AB"/>
    <w:rsid w:val="003B4709"/>
    <w:rsid w:val="003B6D47"/>
    <w:rsid w:val="003D6ECA"/>
    <w:rsid w:val="003E482D"/>
    <w:rsid w:val="004847A4"/>
    <w:rsid w:val="005130C6"/>
    <w:rsid w:val="00541444"/>
    <w:rsid w:val="00732E2B"/>
    <w:rsid w:val="00A50380"/>
    <w:rsid w:val="00BF654C"/>
    <w:rsid w:val="00D937E7"/>
    <w:rsid w:val="00E46B48"/>
    <w:rsid w:val="00EF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7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B4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B47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hyperlink" Target="http://www.perekrestok.ru/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hyperlink" Target="http://www.pyaterochka.ru/" TargetMode="Externa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image" Target="media/image14.jpe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3</cp:revision>
  <dcterms:created xsi:type="dcterms:W3CDTF">2013-12-12T17:35:00Z</dcterms:created>
  <dcterms:modified xsi:type="dcterms:W3CDTF">2013-12-13T09:39:00Z</dcterms:modified>
</cp:coreProperties>
</file>