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BA78CE">
      <w:r>
        <w:br/>
      </w:r>
      <w:r>
        <w:rPr>
          <w:rStyle w:val="a3"/>
        </w:rPr>
        <w:t>Пункт 1.1. Суть Проекта.</w:t>
      </w:r>
      <w:r>
        <w:rPr>
          <w:b/>
          <w:bCs/>
        </w:rPr>
        <w:br/>
      </w:r>
      <w:r>
        <w:br/>
        <w:t>                   Открытие интернет - магазина, среднего ценового сегмента . </w:t>
      </w:r>
      <w:r>
        <w:br/>
        <w:t xml:space="preserve">                   С доставкой на дом ,высоким уровнем </w:t>
      </w:r>
      <w:proofErr w:type="spellStart"/>
      <w:r>
        <w:t>сервиса,с</w:t>
      </w:r>
      <w:proofErr w:type="spellEnd"/>
      <w:r>
        <w:t xml:space="preserve">  несколькими способами оплаты </w:t>
      </w:r>
      <w:proofErr w:type="spellStart"/>
      <w:r>
        <w:t>товара</w:t>
      </w:r>
      <w:proofErr w:type="gramStart"/>
      <w:r>
        <w:t>.О</w:t>
      </w:r>
      <w:proofErr w:type="gramEnd"/>
      <w:r>
        <w:t>тслеживанием</w:t>
      </w:r>
      <w:proofErr w:type="spellEnd"/>
      <w:r>
        <w:t xml:space="preserve"> статуса заказа.</w:t>
      </w:r>
      <w:r>
        <w:br/>
        <w:t xml:space="preserve">                   Время работы 24 часа. Краткосрочные цели: открытие ИМ с </w:t>
      </w:r>
      <w:proofErr w:type="spellStart"/>
      <w:r>
        <w:t>нуля</w:t>
      </w:r>
      <w:proofErr w:type="gramStart"/>
      <w:r>
        <w:t>,п</w:t>
      </w:r>
      <w:proofErr w:type="gramEnd"/>
      <w:r>
        <w:t>ривлечение</w:t>
      </w:r>
      <w:proofErr w:type="spellEnd"/>
      <w:r>
        <w:t xml:space="preserve"> постоянных </w:t>
      </w:r>
      <w:proofErr w:type="spellStart"/>
      <w:r>
        <w:t>покупателей,получение</w:t>
      </w:r>
      <w:proofErr w:type="spellEnd"/>
      <w:r>
        <w:t xml:space="preserve"> прибыли.</w:t>
      </w:r>
      <w:r>
        <w:br/>
      </w:r>
      <w:r>
        <w:br/>
      </w:r>
      <w:r>
        <w:rPr>
          <w:rStyle w:val="a3"/>
        </w:rPr>
        <w:t>Пункт 1.2. Долгосрочные цели проекта.</w:t>
      </w:r>
      <w:r>
        <w:rPr>
          <w:b/>
          <w:bCs/>
        </w:rPr>
        <w:br/>
      </w:r>
      <w:r>
        <w:t> </w:t>
      </w:r>
      <w:r>
        <w:br/>
        <w:t>                  Расширение ассортимента, создание имени (</w:t>
      </w:r>
      <w:proofErr w:type="spellStart"/>
      <w:r>
        <w:t>брэнда</w:t>
      </w:r>
      <w:proofErr w:type="spellEnd"/>
      <w:r>
        <w:t xml:space="preserve">), выгодное позиционирование на </w:t>
      </w:r>
      <w:proofErr w:type="spellStart"/>
      <w:r>
        <w:t>рынке</w:t>
      </w:r>
      <w:proofErr w:type="gramStart"/>
      <w:r>
        <w:t>,р</w:t>
      </w:r>
      <w:proofErr w:type="gramEnd"/>
      <w:r>
        <w:t>абота</w:t>
      </w:r>
      <w:proofErr w:type="spellEnd"/>
      <w:r>
        <w:t xml:space="preserve"> по партнёрским </w:t>
      </w:r>
      <w:proofErr w:type="spellStart"/>
      <w:r>
        <w:t>программам,создание</w:t>
      </w:r>
      <w:proofErr w:type="spellEnd"/>
      <w:r>
        <w:t xml:space="preserve"> собственной службы логистики.</w:t>
      </w:r>
      <w:r>
        <w:br/>
      </w:r>
      <w:r>
        <w:br/>
      </w:r>
      <w:r>
        <w:rPr>
          <w:rStyle w:val="a3"/>
        </w:rPr>
        <w:t>Пункт 1.3. Расчётные сроки проекта.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 </w:t>
      </w:r>
      <w:r>
        <w:t xml:space="preserve">                 12,18,24 месяца. ( Оптимистичный, </w:t>
      </w:r>
      <w:proofErr w:type="spellStart"/>
      <w:r>
        <w:t>Реалистичный</w:t>
      </w:r>
      <w:proofErr w:type="gramStart"/>
      <w:r>
        <w:t>,П</w:t>
      </w:r>
      <w:proofErr w:type="gramEnd"/>
      <w:r>
        <w:t>ессимистичный</w:t>
      </w:r>
      <w:proofErr w:type="spellEnd"/>
      <w:r>
        <w:t>)</w:t>
      </w:r>
      <w:r>
        <w:br/>
      </w:r>
      <w:r>
        <w:br/>
      </w:r>
      <w:r>
        <w:rPr>
          <w:rStyle w:val="a3"/>
        </w:rPr>
        <w:t>Пункт 1.4. Резюме комплекса маркетинга.</w:t>
      </w:r>
      <w:r>
        <w:rPr>
          <w:b/>
          <w:bCs/>
        </w:rPr>
        <w:br/>
      </w:r>
      <w:r>
        <w:br/>
        <w:t xml:space="preserve">                   Широкий ассортимент продукции и оказываемых услуг: </w:t>
      </w:r>
      <w:proofErr w:type="spellStart"/>
      <w:r>
        <w:t>сумки</w:t>
      </w:r>
      <w:proofErr w:type="gramStart"/>
      <w:r>
        <w:t>,р</w:t>
      </w:r>
      <w:proofErr w:type="gramEnd"/>
      <w:r>
        <w:t>емни,кошельки,перчатки</w:t>
      </w:r>
      <w:proofErr w:type="spellEnd"/>
      <w:r>
        <w:t>.</w:t>
      </w:r>
      <w:r>
        <w:br/>
        <w:t>                   Средний ценовой сегмент товаров 1 000 - 10 000 рублей ( 20 - 200 евро) </w:t>
      </w:r>
      <w:r>
        <w:br/>
        <w:t>                   Стимулирование сбыта за счёт проведения акций</w:t>
      </w:r>
      <w:proofErr w:type="gramStart"/>
      <w:r>
        <w:t xml:space="preserve"> ,</w:t>
      </w:r>
      <w:proofErr w:type="gramEnd"/>
      <w:r>
        <w:t xml:space="preserve"> направленных на увеличение лояльности клиентов, политика стимулирования постоянных клиентов, </w:t>
      </w:r>
      <w:proofErr w:type="spellStart"/>
      <w:r>
        <w:t>скидки,бонусы</w:t>
      </w:r>
      <w:proofErr w:type="spellEnd"/>
      <w:r>
        <w:t>.</w:t>
      </w:r>
      <w:r>
        <w:br/>
        <w:t>                   Перекрестные продажи "а-ля сумка + перчатки"</w:t>
      </w:r>
      <w:proofErr w:type="gramStart"/>
      <w:r>
        <w:t>.Р</w:t>
      </w:r>
      <w:proofErr w:type="gramEnd"/>
      <w:r>
        <w:t>абота с соц.сетями и купонными сервисами.</w:t>
      </w:r>
      <w:r>
        <w:br/>
        <w:t xml:space="preserve">                   Продвижение в интернете, контекстная и </w:t>
      </w:r>
      <w:proofErr w:type="spellStart"/>
      <w:r>
        <w:t>баннерная</w:t>
      </w:r>
      <w:proofErr w:type="spellEnd"/>
      <w:r>
        <w:t xml:space="preserve"> реклама.</w:t>
      </w:r>
      <w:r>
        <w:br/>
      </w:r>
      <w:r>
        <w:br/>
      </w:r>
      <w:r>
        <w:rPr>
          <w:rStyle w:val="a3"/>
        </w:rPr>
        <w:t>Пункт 1.5  Стоимость проекта.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           </w:t>
      </w:r>
      <w:r>
        <w:t xml:space="preserve">        Необходимый объём инвестиций  500 000 , 700 000 , 1 000 </w:t>
      </w:r>
      <w:proofErr w:type="spellStart"/>
      <w:r>
        <w:t>000</w:t>
      </w:r>
      <w:proofErr w:type="spellEnd"/>
      <w:r>
        <w:t xml:space="preserve"> рублей </w:t>
      </w:r>
      <w:r>
        <w:br/>
      </w:r>
      <w:r>
        <w:br/>
      </w:r>
      <w:r>
        <w:rPr>
          <w:rStyle w:val="a3"/>
        </w:rPr>
        <w:t>Пункт 1.6 Источники финансирования проекта.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                   </w:t>
      </w:r>
      <w:r>
        <w:t>Заёмные (кредитные средства)</w:t>
      </w:r>
      <w:r>
        <w:br/>
      </w:r>
      <w:r>
        <w:br/>
      </w:r>
      <w:r>
        <w:rPr>
          <w:rStyle w:val="a3"/>
        </w:rPr>
        <w:t>Пункт 1.7.Выгоды и риски.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 xml:space="preserve">                </w:t>
      </w:r>
      <w:r>
        <w:t xml:space="preserve">  </w:t>
      </w:r>
      <w:r>
        <w:rPr>
          <w:rStyle w:val="a3"/>
        </w:rPr>
        <w:t> 1.7.1 Выгоды</w:t>
      </w:r>
      <w:r>
        <w:br/>
        <w:t>                              ИМ работает 24 часа в сутки, 365 дней в году</w:t>
      </w:r>
      <w:proofErr w:type="gramStart"/>
      <w:r>
        <w:t xml:space="preserve"> ,</w:t>
      </w:r>
      <w:proofErr w:type="gramEnd"/>
      <w:r>
        <w:t xml:space="preserve">без перерыва на </w:t>
      </w:r>
      <w:proofErr w:type="spellStart"/>
      <w:r>
        <w:t>обед,без</w:t>
      </w:r>
      <w:proofErr w:type="spellEnd"/>
      <w:r>
        <w:t xml:space="preserve"> выходных и праздничных дней.</w:t>
      </w:r>
      <w:r>
        <w:br/>
      </w:r>
      <w:r>
        <w:rPr>
          <w:rStyle w:val="a3"/>
        </w:rPr>
        <w:t xml:space="preserve">                              </w:t>
      </w:r>
      <w:r>
        <w:t xml:space="preserve">Доступ к виртуальным витринам магазина может получить любой </w:t>
      </w:r>
      <w:proofErr w:type="spellStart"/>
      <w:r>
        <w:t>покупатель</w:t>
      </w:r>
      <w:proofErr w:type="gramStart"/>
      <w:r>
        <w:t>,в</w:t>
      </w:r>
      <w:proofErr w:type="spellEnd"/>
      <w:proofErr w:type="gramEnd"/>
      <w:r>
        <w:t xml:space="preserve"> любом </w:t>
      </w:r>
      <w:proofErr w:type="spellStart"/>
      <w:r>
        <w:t>городе,на</w:t>
      </w:r>
      <w:proofErr w:type="spellEnd"/>
      <w:r>
        <w:t xml:space="preserve"> любом континенте.</w:t>
      </w:r>
      <w:r>
        <w:br/>
      </w:r>
      <w:r>
        <w:rPr>
          <w:rStyle w:val="a3"/>
        </w:rPr>
        <w:t xml:space="preserve">                              </w:t>
      </w:r>
      <w:r>
        <w:t xml:space="preserve">ИМ не имеет ограничений на виртуальную </w:t>
      </w:r>
      <w:proofErr w:type="spellStart"/>
      <w:r>
        <w:t>площадь</w:t>
      </w:r>
      <w:proofErr w:type="gramStart"/>
      <w:r>
        <w:t>.М</w:t>
      </w:r>
      <w:proofErr w:type="gramEnd"/>
      <w:r>
        <w:t>ожно</w:t>
      </w:r>
      <w:proofErr w:type="spellEnd"/>
      <w:r>
        <w:t xml:space="preserve"> разместить сколь угодно много товаров или описать любое количество услуг.</w:t>
      </w:r>
      <w:r>
        <w:br/>
      </w:r>
      <w:r>
        <w:rPr>
          <w:rStyle w:val="a3"/>
        </w:rPr>
        <w:t>                             </w:t>
      </w:r>
      <w:r>
        <w:t xml:space="preserve"> Владелец ИМ может сдавать в аренду свои виртуальные торговые площадки </w:t>
      </w:r>
      <w:proofErr w:type="spellStart"/>
      <w:r>
        <w:t>также</w:t>
      </w:r>
      <w:proofErr w:type="gramStart"/>
      <w:r>
        <w:t>,к</w:t>
      </w:r>
      <w:proofErr w:type="gramEnd"/>
      <w:r>
        <w:t>ак</w:t>
      </w:r>
      <w:proofErr w:type="spellEnd"/>
      <w:r>
        <w:t xml:space="preserve"> и владелец обычного магазина.</w:t>
      </w:r>
      <w:r>
        <w:br/>
      </w:r>
      <w:r>
        <w:rPr>
          <w:rStyle w:val="a3"/>
        </w:rPr>
        <w:t>                             </w:t>
      </w:r>
      <w:r>
        <w:t> ИМ позволяет общаться с клиентами в режиме реального времени.</w:t>
      </w:r>
      <w:r>
        <w:br/>
      </w:r>
      <w:r>
        <w:rPr>
          <w:rStyle w:val="a3"/>
        </w:rPr>
        <w:t>                             </w:t>
      </w:r>
      <w:r>
        <w:t> Срок и стоимость создания ИМ существенно ниже</w:t>
      </w:r>
      <w:proofErr w:type="gramStart"/>
      <w:r>
        <w:t xml:space="preserve"> ,</w:t>
      </w:r>
      <w:proofErr w:type="gramEnd"/>
      <w:r>
        <w:t>чем обычного магазина.</w:t>
      </w:r>
      <w:r>
        <w:br/>
      </w:r>
      <w:r>
        <w:rPr>
          <w:rStyle w:val="a3"/>
        </w:rPr>
        <w:t>                             </w:t>
      </w:r>
      <w:r>
        <w:t xml:space="preserve"> Для создания ИМ не требуется получения многочисленных разрешений и </w:t>
      </w:r>
      <w:proofErr w:type="spellStart"/>
      <w:r>
        <w:t>лицензий</w:t>
      </w:r>
      <w:proofErr w:type="gramStart"/>
      <w:r>
        <w:t>.Е</w:t>
      </w:r>
      <w:proofErr w:type="gramEnd"/>
      <w:r>
        <w:t>го</w:t>
      </w:r>
      <w:proofErr w:type="spellEnd"/>
      <w:r>
        <w:t xml:space="preserve"> не проверяет пожарный </w:t>
      </w:r>
      <w:proofErr w:type="spellStart"/>
      <w:r>
        <w:t>инспектор,санэпидемстанция</w:t>
      </w:r>
      <w:proofErr w:type="spellEnd"/>
      <w:r>
        <w:t xml:space="preserve"> и другие службы.</w:t>
      </w:r>
      <w:r>
        <w:br/>
      </w:r>
      <w:r>
        <w:rPr>
          <w:rStyle w:val="a3"/>
        </w:rPr>
        <w:t>                              </w:t>
      </w:r>
      <w:r>
        <w:t xml:space="preserve">Развитие </w:t>
      </w:r>
      <w:proofErr w:type="spellStart"/>
      <w:r>
        <w:t>моб.устройств</w:t>
      </w:r>
      <w:proofErr w:type="spellEnd"/>
      <w:r>
        <w:t xml:space="preserve"> для доступа в ИМ позволяет получить доступ к </w:t>
      </w:r>
      <w:proofErr w:type="gramStart"/>
      <w:r>
        <w:t>ИМ</w:t>
      </w:r>
      <w:proofErr w:type="gramEnd"/>
      <w:r>
        <w:t xml:space="preserve"> из любой точки.</w:t>
      </w:r>
      <w:r>
        <w:br/>
      </w:r>
      <w:r>
        <w:rPr>
          <w:rStyle w:val="a3"/>
        </w:rPr>
        <w:lastRenderedPageBreak/>
        <w:t>                    1.7.2 Риски</w:t>
      </w:r>
      <w:r>
        <w:rPr>
          <w:b/>
          <w:bCs/>
        </w:rPr>
        <w:br/>
      </w:r>
      <w:r>
        <w:rPr>
          <w:rStyle w:val="a3"/>
        </w:rPr>
        <w:t>                             </w:t>
      </w:r>
      <w:r>
        <w:t xml:space="preserve">Существуют разница во времени между заказом </w:t>
      </w:r>
      <w:proofErr w:type="spellStart"/>
      <w:r>
        <w:t>товара,оплатой</w:t>
      </w:r>
      <w:proofErr w:type="spellEnd"/>
      <w:r>
        <w:t xml:space="preserve"> товара и его получением.</w:t>
      </w:r>
      <w:r>
        <w:br/>
      </w:r>
      <w:r>
        <w:rPr>
          <w:rStyle w:val="a3"/>
        </w:rPr>
        <w:t>                           </w:t>
      </w:r>
      <w:r>
        <w:t xml:space="preserve">  В подавляющем большинстве случаев </w:t>
      </w:r>
      <w:proofErr w:type="spellStart"/>
      <w:r>
        <w:t>товар</w:t>
      </w:r>
      <w:proofErr w:type="gramStart"/>
      <w:r>
        <w:t>,п</w:t>
      </w:r>
      <w:proofErr w:type="gramEnd"/>
      <w:r>
        <w:t>редставленный</w:t>
      </w:r>
      <w:proofErr w:type="spellEnd"/>
      <w:r>
        <w:t xml:space="preserve"> в </w:t>
      </w:r>
      <w:proofErr w:type="spellStart"/>
      <w:r>
        <w:t>ИМ,нельзя</w:t>
      </w:r>
      <w:proofErr w:type="spellEnd"/>
      <w:r>
        <w:t xml:space="preserve"> посмотреть в натуральную величину.</w:t>
      </w:r>
      <w:r>
        <w:br/>
        <w:t xml:space="preserve">                             Цветопередача </w:t>
      </w:r>
      <w:proofErr w:type="spellStart"/>
      <w:r>
        <w:t>товаров</w:t>
      </w:r>
      <w:proofErr w:type="gramStart"/>
      <w:r>
        <w:t>,п</w:t>
      </w:r>
      <w:proofErr w:type="gramEnd"/>
      <w:r>
        <w:t>редставленных</w:t>
      </w:r>
      <w:proofErr w:type="spellEnd"/>
      <w:r>
        <w:t xml:space="preserve"> на витрине </w:t>
      </w:r>
      <w:proofErr w:type="spellStart"/>
      <w:r>
        <w:t>ИМ,несколько</w:t>
      </w:r>
      <w:proofErr w:type="spellEnd"/>
      <w:r>
        <w:t xml:space="preserve"> искажает реальные </w:t>
      </w:r>
      <w:proofErr w:type="spellStart"/>
      <w:r>
        <w:t>цвета,поскольку</w:t>
      </w:r>
      <w:proofErr w:type="spellEnd"/>
      <w:r>
        <w:t xml:space="preserve"> зависит как от качества </w:t>
      </w:r>
      <w:proofErr w:type="spellStart"/>
      <w:r>
        <w:t>фото,так</w:t>
      </w:r>
      <w:proofErr w:type="spellEnd"/>
      <w:r>
        <w:t xml:space="preserve"> и от настроек монитора.</w:t>
      </w:r>
      <w:r>
        <w:br/>
        <w:t>                             Психологически РФ покупатели пока осторожно относятся к возможности приобретения крупных партий товаров через Интернет.</w:t>
      </w:r>
      <w:r>
        <w:br/>
      </w:r>
      <w:r>
        <w:br/>
        <w:t> </w:t>
      </w:r>
      <w:r>
        <w:rPr>
          <w:rStyle w:val="a3"/>
        </w:rPr>
        <w:t>Пункт 1.8 Ключевые экономические показатели эффективности проекта.</w:t>
      </w:r>
      <w:r>
        <w:rPr>
          <w:b/>
          <w:bCs/>
        </w:rPr>
        <w:br/>
      </w:r>
      <w:r>
        <w:rPr>
          <w:rStyle w:val="a3"/>
        </w:rPr>
        <w:t xml:space="preserve">                    </w:t>
      </w:r>
      <w:r>
        <w:t xml:space="preserve">Ставка дисконтирования  25% </w:t>
      </w:r>
      <w:proofErr w:type="gramStart"/>
      <w:r>
        <w:t>( </w:t>
      </w:r>
      <w:proofErr w:type="gramEnd"/>
      <w:r>
        <w:rPr>
          <w:rFonts w:ascii="Arial" w:hAnsi="Arial" w:cs="Arial"/>
          <w:sz w:val="20"/>
          <w:szCs w:val="20"/>
        </w:rPr>
        <w:t>процентная </w:t>
      </w:r>
      <w:r>
        <w:t>ставка</w:t>
      </w:r>
      <w:r>
        <w:rPr>
          <w:rFonts w:ascii="Arial" w:hAnsi="Arial" w:cs="Arial"/>
          <w:sz w:val="20"/>
          <w:szCs w:val="20"/>
        </w:rPr>
        <w:t>, используемая для перерасчёта будущих потоков доходов в единую величину текущей стоимости)</w:t>
      </w:r>
      <w:r>
        <w:rPr>
          <w:rFonts w:ascii="Arial" w:hAnsi="Arial" w:cs="Arial"/>
          <w:sz w:val="20"/>
          <w:szCs w:val="20"/>
        </w:rPr>
        <w:br/>
      </w:r>
      <w:r>
        <w:rPr>
          <w:rStyle w:val="a3"/>
        </w:rPr>
        <w:t xml:space="preserve">                    </w:t>
      </w:r>
      <w:r>
        <w:t>Срок окупаемости проекта 12,18,24 месяца.</w:t>
      </w:r>
      <w:r>
        <w:br/>
        <w:t>                    Срок окупаемости проекта дисконтированный 18 месяцев</w:t>
      </w:r>
      <w:r>
        <w:br/>
      </w:r>
      <w:r>
        <w:rPr>
          <w:rStyle w:val="a3"/>
        </w:rPr>
        <w:t>                   </w:t>
      </w:r>
      <w:r>
        <w:t xml:space="preserve"> Планируемый объем продаж 1 000 </w:t>
      </w:r>
      <w:proofErr w:type="spellStart"/>
      <w:r>
        <w:t>000</w:t>
      </w:r>
      <w:proofErr w:type="spellEnd"/>
      <w:r>
        <w:t xml:space="preserve"> / 1 200 000 /1 500 000 </w:t>
      </w:r>
      <w:proofErr w:type="spellStart"/>
      <w:r>
        <w:t>руб</w:t>
      </w:r>
      <w:proofErr w:type="spellEnd"/>
      <w:r>
        <w:t xml:space="preserve"> /год</w:t>
      </w:r>
      <w:r>
        <w:br/>
        <w:t>                    Внутренняя норма рентабельности IRR  12 месяцев 10% </w:t>
      </w:r>
      <w:r>
        <w:br/>
        <w:t>                    Внутренняя норма рентабельности IRR  18 месяцев 20%</w:t>
      </w:r>
      <w:r>
        <w:br/>
        <w:t>                    Внутренняя норма рентабельности IRR  24 месяца   30%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a3"/>
        </w:rPr>
        <w:t>Единовременные затраты на создание и запуск ИМ</w:t>
      </w:r>
      <w:r>
        <w:rPr>
          <w:b/>
          <w:bCs/>
        </w:rPr>
        <w:br/>
      </w:r>
      <w:r>
        <w:t> </w:t>
      </w:r>
      <w:r>
        <w:br/>
      </w:r>
      <w:r>
        <w:rPr>
          <w:rStyle w:val="a3"/>
        </w:rPr>
        <w:t>                     </w:t>
      </w:r>
      <w:r>
        <w:t xml:space="preserve"> 1) Орг</w:t>
      </w:r>
      <w:proofErr w:type="gramStart"/>
      <w:r>
        <w:t>.р</w:t>
      </w:r>
      <w:proofErr w:type="gramEnd"/>
      <w:r>
        <w:t xml:space="preserve">асходы 20-25 тыс.руб. Услуги </w:t>
      </w:r>
      <w:proofErr w:type="spellStart"/>
      <w:r>
        <w:t>юр.компании,регистрация</w:t>
      </w:r>
      <w:proofErr w:type="spellEnd"/>
      <w:r>
        <w:t xml:space="preserve"> в форме ООО или ИП</w:t>
      </w:r>
      <w:proofErr w:type="gramStart"/>
      <w:r>
        <w:t xml:space="preserve"> ,</w:t>
      </w:r>
      <w:proofErr w:type="gramEnd"/>
      <w:r>
        <w:t xml:space="preserve">расходы на </w:t>
      </w:r>
      <w:proofErr w:type="spellStart"/>
      <w:r>
        <w:t>открытиерасчётного</w:t>
      </w:r>
      <w:proofErr w:type="spellEnd"/>
      <w:r>
        <w:t xml:space="preserve"> счёта,</w:t>
      </w:r>
      <w:r>
        <w:br/>
        <w:t xml:space="preserve">                          внесение минимального уставного </w:t>
      </w:r>
      <w:proofErr w:type="spellStart"/>
      <w:r>
        <w:t>капитала,установку</w:t>
      </w:r>
      <w:proofErr w:type="spellEnd"/>
      <w:r>
        <w:t xml:space="preserve"> электронной системы банк - клиент.</w:t>
      </w:r>
      <w:r>
        <w:br/>
        <w:t>                      2) Офисная мебель 15 - 20 тыс.руб.</w:t>
      </w:r>
      <w:r>
        <w:br/>
        <w:t xml:space="preserve">                      3) Закупка </w:t>
      </w:r>
      <w:proofErr w:type="spellStart"/>
      <w:r>
        <w:t>компьютеров,сервер,кассовый</w:t>
      </w:r>
      <w:proofErr w:type="spellEnd"/>
      <w:r>
        <w:t xml:space="preserve"> аппарат. организация 2х-3х </w:t>
      </w:r>
      <w:proofErr w:type="spellStart"/>
      <w:r>
        <w:t>раб.мест</w:t>
      </w:r>
      <w:proofErr w:type="spellEnd"/>
      <w:r>
        <w:t xml:space="preserve">. 60 - 90 </w:t>
      </w:r>
      <w:proofErr w:type="spellStart"/>
      <w:r>
        <w:t>тыс.руб</w:t>
      </w:r>
      <w:proofErr w:type="spellEnd"/>
      <w:r>
        <w:br/>
        <w:t xml:space="preserve">                      4) Монтаж локальной сети и настройка оборудования 6 - 9 </w:t>
      </w:r>
      <w:proofErr w:type="spellStart"/>
      <w:r>
        <w:t>тыс.руб</w:t>
      </w:r>
      <w:proofErr w:type="spellEnd"/>
      <w:r>
        <w:br/>
        <w:t xml:space="preserve">                      5) Закупка сервера для ИМ и размещение его на площадке провайдера 40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br/>
        <w:t xml:space="preserve">                      6) Разработка сайта . 60 - 90 </w:t>
      </w:r>
      <w:proofErr w:type="spellStart"/>
      <w:r>
        <w:t>тыс</w:t>
      </w:r>
      <w:proofErr w:type="spellEnd"/>
      <w:r>
        <w:t xml:space="preserve"> руб.</w:t>
      </w:r>
      <w:r>
        <w:br/>
        <w:t xml:space="preserve">                      7) Рекламная компания 30 </w:t>
      </w:r>
      <w:proofErr w:type="spellStart"/>
      <w:r>
        <w:t>тыс</w:t>
      </w:r>
      <w:proofErr w:type="spellEnd"/>
      <w:r>
        <w:t xml:space="preserve"> .</w:t>
      </w:r>
      <w:proofErr w:type="spellStart"/>
      <w:r>
        <w:t>руб</w:t>
      </w:r>
      <w:proofErr w:type="spellEnd"/>
      <w:r>
        <w:t xml:space="preserve"> / месяц</w:t>
      </w:r>
      <w:r>
        <w:br/>
        <w:t>                      Всего 250 - 300 000 руб. Смету можно подкорректировать как в ту ,так и другую сторону</w:t>
      </w:r>
      <w:r>
        <w:rPr>
          <w:b/>
          <w:bCs/>
        </w:rPr>
        <w:br/>
      </w:r>
      <w:r>
        <w:t> </w:t>
      </w:r>
      <w:r>
        <w:br/>
      </w:r>
      <w:r>
        <w:rPr>
          <w:rStyle w:val="a3"/>
        </w:rPr>
        <w:t>Ежемесячные траты:</w:t>
      </w:r>
      <w:r>
        <w:br/>
        <w:t xml:space="preserve">                       1) </w:t>
      </w:r>
      <w:proofErr w:type="spellStart"/>
      <w:r>
        <w:t>Бух.обслуживание</w:t>
      </w:r>
      <w:proofErr w:type="spellEnd"/>
      <w:r>
        <w:t xml:space="preserve"> 15 000 </w:t>
      </w:r>
      <w:proofErr w:type="spellStart"/>
      <w:r>
        <w:t>руб</w:t>
      </w:r>
      <w:proofErr w:type="spellEnd"/>
      <w:r>
        <w:br/>
        <w:t xml:space="preserve">                       2) Аренда офиса 20 </w:t>
      </w:r>
      <w:proofErr w:type="spellStart"/>
      <w:r>
        <w:t>тыс.руб</w:t>
      </w:r>
      <w:proofErr w:type="spellEnd"/>
      <w:r>
        <w:br/>
        <w:t xml:space="preserve">                       3) </w:t>
      </w:r>
      <w:proofErr w:type="spellStart"/>
      <w:r>
        <w:t>Аб.плата</w:t>
      </w:r>
      <w:proofErr w:type="spellEnd"/>
      <w:r>
        <w:t xml:space="preserve"> за тел.линии и доступ в Интернет 15 </w:t>
      </w:r>
      <w:proofErr w:type="spellStart"/>
      <w:r>
        <w:t>тыс.руб</w:t>
      </w:r>
      <w:proofErr w:type="spellEnd"/>
      <w:r>
        <w:br/>
        <w:t xml:space="preserve">                       4) Реклама 30 </w:t>
      </w:r>
      <w:proofErr w:type="spellStart"/>
      <w:r>
        <w:t>т</w:t>
      </w:r>
      <w:proofErr w:type="gramStart"/>
      <w:r>
        <w:t>.р</w:t>
      </w:r>
      <w:proofErr w:type="gramEnd"/>
      <w:r>
        <w:t>уб</w:t>
      </w:r>
      <w:proofErr w:type="spellEnd"/>
      <w:r>
        <w:br/>
        <w:t>                       5) З/</w:t>
      </w:r>
      <w:proofErr w:type="spellStart"/>
      <w:r>
        <w:t>п</w:t>
      </w:r>
      <w:proofErr w:type="spellEnd"/>
      <w:r>
        <w:t xml:space="preserve"> персоналу менеджер по </w:t>
      </w:r>
      <w:proofErr w:type="spellStart"/>
      <w:r>
        <w:t>продажам,Менеджер</w:t>
      </w:r>
      <w:proofErr w:type="spellEnd"/>
      <w:r>
        <w:t xml:space="preserve"> по развитию. 60 </w:t>
      </w:r>
      <w:proofErr w:type="spellStart"/>
      <w:r>
        <w:t>тыс</w:t>
      </w:r>
      <w:proofErr w:type="spellEnd"/>
      <w:r>
        <w:t xml:space="preserve"> рублей.</w:t>
      </w:r>
      <w:r>
        <w:br/>
        <w:t xml:space="preserve">                       6) Расходные материалы  4 </w:t>
      </w:r>
      <w:proofErr w:type="spellStart"/>
      <w:r>
        <w:t>т.руб</w:t>
      </w:r>
      <w:proofErr w:type="spellEnd"/>
      <w:r>
        <w:br/>
        <w:t xml:space="preserve">                       Всего 150 </w:t>
      </w:r>
      <w:proofErr w:type="spellStart"/>
      <w:r>
        <w:t>тыс</w:t>
      </w:r>
      <w:proofErr w:type="spellEnd"/>
      <w:r>
        <w:t xml:space="preserve"> .</w:t>
      </w:r>
      <w:proofErr w:type="spellStart"/>
      <w:r>
        <w:t>руб</w:t>
      </w:r>
      <w:proofErr w:type="spellEnd"/>
      <w:r>
        <w:br/>
      </w:r>
      <w:r>
        <w:br/>
      </w:r>
      <w:r>
        <w:br/>
        <w:t>Для достижения рентабельности и получения прибыли на уровне 60 000/месяц нужно получать прибыль в 2 раза превышающую ежемесячные расходы .</w:t>
      </w:r>
      <w:r>
        <w:br/>
        <w:t>Если прибыль от условного товара составляет 400 рублей ,то в месяц нужно реализовывать 800 штук или 36 в день.</w:t>
      </w:r>
      <w:r>
        <w:br/>
      </w:r>
    </w:p>
    <w:sectPr w:rsidR="003E482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8CE"/>
    <w:rsid w:val="00207608"/>
    <w:rsid w:val="003E482D"/>
    <w:rsid w:val="004847A4"/>
    <w:rsid w:val="00541444"/>
    <w:rsid w:val="00BA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8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cp:lastPrinted>2014-05-16T21:37:00Z</cp:lastPrinted>
  <dcterms:created xsi:type="dcterms:W3CDTF">2014-05-16T21:37:00Z</dcterms:created>
  <dcterms:modified xsi:type="dcterms:W3CDTF">2014-05-16T21:39:00Z</dcterms:modified>
</cp:coreProperties>
</file>